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18C1" w14:textId="77777777" w:rsidR="00CA3370" w:rsidRPr="00CA3370" w:rsidRDefault="00CA3370" w:rsidP="00CA33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UWAGA ROLNICY – SZACOWANIE STRAT</w:t>
      </w:r>
    </w:p>
    <w:p w14:paraId="2EEB7915" w14:textId="6CF0EF5C" w:rsidR="00CA3370" w:rsidRPr="00CA3370" w:rsidRDefault="00CA3370" w:rsidP="00CA33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90F3B9" w14:textId="3BB67952" w:rsidR="00CA3370" w:rsidRPr="00CA3370" w:rsidRDefault="00CA3370" w:rsidP="00CA3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wystąpieniem 28 czerwca br. na terenie Gminy Dobiegniew huraganu, gradu, nawalnego deszczu itp., czyli zjawisk, które spowodowały straty w gospodarstwach rolnych, producenci rolni mogą zgłaszać wnioski o oszacowanie strat w uprawach rolnych, zwierzętach gospodarskich, środkach trwałych.</w:t>
      </w:r>
    </w:p>
    <w:p w14:paraId="2EA09BEF" w14:textId="42E732FF" w:rsidR="00CA3370" w:rsidRPr="00CA3370" w:rsidRDefault="00CA3370" w:rsidP="00CA3370">
      <w:pPr>
        <w:shd w:val="clear" w:color="auto" w:fill="FFFFFF"/>
        <w:spacing w:before="312" w:after="312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Ponadto informujemy, iż gospodarstwa, jeśli mają ubezpieczenie od zaistniałych zjawisk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pierwszej kolejności powinny zgłosić szkody do ubezpieczyciela. Wnioski o oszacowanie strat proszę zgłaszać do Urzędu Miejskiego w Dobiegniewie</w:t>
      </w:r>
    </w:p>
    <w:p w14:paraId="05035113" w14:textId="77777777" w:rsidR="00CA3370" w:rsidRPr="00CA3370" w:rsidRDefault="00CA3370" w:rsidP="00DE6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wniosku rolnik musi dołączyć:</w:t>
      </w:r>
    </w:p>
    <w:p w14:paraId="6B49EAC4" w14:textId="715378F8" w:rsidR="00CA3370" w:rsidRPr="00CA3370" w:rsidRDefault="00CA3370" w:rsidP="00DE61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Kopię wniosku o płatności bezpośrednie (wniosek złożony na rok 202</w:t>
      </w:r>
      <w:r w:rsidR="00DE61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do ARiMR) w celu informacji o powierzchni gospodarstwa rolnego (jeżeli rolnik nie złożył dotychczas wniosku o dopłaty bezpośrednie w kampanii 20</w:t>
      </w:r>
      <w:r w:rsidR="00DE61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26</w:t>
      </w: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r., musi to uczynić niezwłocznie i dostarczyć go do złożonego wniosku o oszacowanie szkód)</w:t>
      </w:r>
    </w:p>
    <w:p w14:paraId="0DC04922" w14:textId="77777777" w:rsidR="00CA3370" w:rsidRPr="00CA3370" w:rsidRDefault="00CA3370" w:rsidP="00CA3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Kopię zgłoszenia do systemu Identyfikacji i Rejestracji Zwierząt (IRZ) – jeżeli posiada zwierzęta</w:t>
      </w:r>
    </w:p>
    <w:p w14:paraId="24C24E6E" w14:textId="77777777" w:rsidR="00CA3370" w:rsidRPr="00CA3370" w:rsidRDefault="00CA3370" w:rsidP="00DE6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 wniosku należy:</w:t>
      </w:r>
    </w:p>
    <w:p w14:paraId="4D47AAD3" w14:textId="77777777" w:rsidR="00CA3370" w:rsidRPr="00CA3370" w:rsidRDefault="00CA3370" w:rsidP="00DE61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Uwzględnić wszystkie uprawy i ich powierzchnię (również uprawy w których straty nie wystąpiły).</w:t>
      </w:r>
    </w:p>
    <w:p w14:paraId="51714AD3" w14:textId="77777777" w:rsidR="00CA3370" w:rsidRPr="00CA3370" w:rsidRDefault="00CA3370" w:rsidP="00CA3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Oznaczyć we wniosku działki rolne (uprawy) na których wystąpiły szkody w związku z wystąpieniem przymrozków wiosennych (na których konieczne jest przeprowadzenie oględzin i szacowaniu szkód).</w:t>
      </w:r>
    </w:p>
    <w:p w14:paraId="02506942" w14:textId="77777777" w:rsidR="00CA3370" w:rsidRPr="00CA3370" w:rsidRDefault="00CA3370" w:rsidP="00DE61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Ponadto:</w:t>
      </w:r>
    </w:p>
    <w:p w14:paraId="61E2ABF7" w14:textId="77777777" w:rsidR="00CA3370" w:rsidRPr="00CA3370" w:rsidRDefault="00CA3370" w:rsidP="00DE61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Przypominamy, że powierzchnią gospodarstwa rolnego, którą należy wpisać we wniosku jest powierzchnia zgłaszana do dopłat bezpośrednich w ARiMR.</w:t>
      </w:r>
    </w:p>
    <w:p w14:paraId="4FEC1C44" w14:textId="77777777" w:rsidR="00CA3370" w:rsidRPr="00CA3370" w:rsidRDefault="00CA3370" w:rsidP="00CA33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muszą być zgodne z danymi jakie składane są do ARiMR o dopłaty obszarowe.</w:t>
      </w:r>
    </w:p>
    <w:p w14:paraId="30053F03" w14:textId="77777777" w:rsidR="00CA3370" w:rsidRPr="00CA3370" w:rsidRDefault="00CA3370" w:rsidP="00CA33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Prosimy pamiętać o podaniu aktualnego numeru telefonu w celu sprawnego kontaktu pracowników Urzędu z wnioskodawcą.</w:t>
      </w:r>
    </w:p>
    <w:p w14:paraId="544F158E" w14:textId="77777777" w:rsidR="00CA3370" w:rsidRPr="00CA3370" w:rsidRDefault="00CA3370" w:rsidP="00CA33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Wypełniony wniosek oraz załączona do wniosku zgoda na przetwarzanie danych osobowych niezbędnych do przeprowadzenia oszacowania szkód muszą być czytelnie podpisane przez właściciela gospodarstwa lub jego pełnomocnika.</w:t>
      </w:r>
    </w:p>
    <w:p w14:paraId="6B6FD3C0" w14:textId="77777777" w:rsidR="00DE6169" w:rsidRDefault="00CA3370" w:rsidP="00DE61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3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Przyjmowane będą tylko kompletne wnioski wraz z wymaganymi załącznikami.</w:t>
      </w:r>
    </w:p>
    <w:p w14:paraId="005E1EC7" w14:textId="77777777" w:rsidR="00DE6169" w:rsidRDefault="00DE6169" w:rsidP="00DE6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CEF797" w14:textId="3C1B5A25" w:rsidR="00DE6169" w:rsidRPr="00DE6169" w:rsidRDefault="00DE6169" w:rsidP="00DE6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E61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Więcej informacji pod numerem tel. 957488163 lub bezpośrednio w Urzędzie Miejskim </w:t>
      </w:r>
      <w:r w:rsidRPr="00DE61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Dobiegniewie przy ul. Obrońców Pokoju 24, pokój 209, I piętro.</w:t>
      </w:r>
    </w:p>
    <w:p w14:paraId="3FE874A0" w14:textId="77777777" w:rsidR="00DE6169" w:rsidRPr="00CA3370" w:rsidRDefault="00DE6169" w:rsidP="00DE6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317D2C" w14:textId="77777777" w:rsidR="00773060" w:rsidRDefault="00773060"/>
    <w:sectPr w:rsidR="0077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865"/>
    <w:multiLevelType w:val="multilevel"/>
    <w:tmpl w:val="6F8C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B622A"/>
    <w:multiLevelType w:val="multilevel"/>
    <w:tmpl w:val="6B6E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42035"/>
    <w:multiLevelType w:val="multilevel"/>
    <w:tmpl w:val="A6BA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319212">
    <w:abstractNumId w:val="0"/>
  </w:num>
  <w:num w:numId="2" w16cid:durableId="1322661788">
    <w:abstractNumId w:val="2"/>
  </w:num>
  <w:num w:numId="3" w16cid:durableId="81908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DD"/>
    <w:rsid w:val="00387309"/>
    <w:rsid w:val="004610D9"/>
    <w:rsid w:val="00773060"/>
    <w:rsid w:val="008F48CF"/>
    <w:rsid w:val="009B5CDD"/>
    <w:rsid w:val="00CA3370"/>
    <w:rsid w:val="00D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E66B"/>
  <w15:chartTrackingRefBased/>
  <w15:docId w15:val="{CA36EA43-BDDA-4A0F-BBB7-EFF05E6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C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C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C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C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Kosowska - UM w Dobiegniewie</dc:creator>
  <cp:keywords/>
  <dc:description/>
  <cp:lastModifiedBy>Agnieszka Kosowska - UM w Dobiegniewie</cp:lastModifiedBy>
  <cp:revision>3</cp:revision>
  <dcterms:created xsi:type="dcterms:W3CDTF">2026-07-07T10:08:00Z</dcterms:created>
  <dcterms:modified xsi:type="dcterms:W3CDTF">2026-07-07T10:20:00Z</dcterms:modified>
</cp:coreProperties>
</file>